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559"/>
        <w:gridCol w:w="1418"/>
        <w:gridCol w:w="1276"/>
        <w:gridCol w:w="1701"/>
        <w:gridCol w:w="1134"/>
        <w:gridCol w:w="1134"/>
        <w:gridCol w:w="1134"/>
        <w:gridCol w:w="1134"/>
        <w:gridCol w:w="1134"/>
      </w:tblGrid>
      <w:tr w:rsidR="00537749" w:rsidRPr="006F1DE9" w:rsidTr="00C27ECE">
        <w:tc>
          <w:tcPr>
            <w:tcW w:w="1702" w:type="dxa"/>
          </w:tcPr>
          <w:p w:rsidR="00BC47D9" w:rsidRPr="006F1DE9" w:rsidRDefault="001C0B3D" w:rsidP="00117B5D">
            <w:r w:rsidRPr="006F1DE9">
              <w:t xml:space="preserve">Chapitre </w:t>
            </w:r>
          </w:p>
        </w:tc>
        <w:tc>
          <w:tcPr>
            <w:tcW w:w="2693" w:type="dxa"/>
          </w:tcPr>
          <w:p w:rsidR="00BC47D9" w:rsidRPr="006F1DE9" w:rsidRDefault="00BC47D9" w:rsidP="00117B5D">
            <w:r w:rsidRPr="006F1DE9">
              <w:t>objectifs</w:t>
            </w:r>
          </w:p>
        </w:tc>
        <w:tc>
          <w:tcPr>
            <w:tcW w:w="1559" w:type="dxa"/>
          </w:tcPr>
          <w:p w:rsidR="00BC47D9" w:rsidRPr="006F1DE9" w:rsidRDefault="00BC47D9" w:rsidP="00117B5D">
            <w:r w:rsidRPr="006F1DE9">
              <w:t>compétences</w:t>
            </w:r>
          </w:p>
        </w:tc>
        <w:tc>
          <w:tcPr>
            <w:tcW w:w="1418" w:type="dxa"/>
          </w:tcPr>
          <w:p w:rsidR="00BC47D9" w:rsidRPr="006F1DE9" w:rsidRDefault="00BC47D9" w:rsidP="00117B5D">
            <w:r w:rsidRPr="006F1DE9">
              <w:t>Etude de la langue</w:t>
            </w:r>
          </w:p>
        </w:tc>
        <w:tc>
          <w:tcPr>
            <w:tcW w:w="1276" w:type="dxa"/>
          </w:tcPr>
          <w:p w:rsidR="00BC47D9" w:rsidRPr="006F1DE9" w:rsidRDefault="00BC47D9" w:rsidP="00117B5D">
            <w:r w:rsidRPr="006F1DE9">
              <w:t>parler</w:t>
            </w:r>
          </w:p>
        </w:tc>
        <w:tc>
          <w:tcPr>
            <w:tcW w:w="1701" w:type="dxa"/>
          </w:tcPr>
          <w:p w:rsidR="00BC47D9" w:rsidRPr="006F1DE9" w:rsidRDefault="00BC47D9" w:rsidP="00117B5D">
            <w:r w:rsidRPr="006F1DE9">
              <w:t>lire</w:t>
            </w:r>
          </w:p>
        </w:tc>
        <w:tc>
          <w:tcPr>
            <w:tcW w:w="1134" w:type="dxa"/>
          </w:tcPr>
          <w:p w:rsidR="00BC47D9" w:rsidRPr="006F1DE9" w:rsidRDefault="00BC47D9" w:rsidP="00117B5D">
            <w:r w:rsidRPr="006F1DE9">
              <w:t>écrire</w:t>
            </w:r>
          </w:p>
        </w:tc>
        <w:tc>
          <w:tcPr>
            <w:tcW w:w="1134" w:type="dxa"/>
          </w:tcPr>
          <w:p w:rsidR="00BC47D9" w:rsidRPr="006F1DE9" w:rsidRDefault="00BC47D9" w:rsidP="00117B5D">
            <w:r w:rsidRPr="006F1DE9">
              <w:t xml:space="preserve">Parcours </w:t>
            </w:r>
          </w:p>
        </w:tc>
        <w:tc>
          <w:tcPr>
            <w:tcW w:w="1134" w:type="dxa"/>
          </w:tcPr>
          <w:p w:rsidR="00BC47D9" w:rsidRPr="006F1DE9" w:rsidRDefault="00BC47D9" w:rsidP="00117B5D">
            <w:r w:rsidRPr="006F1DE9">
              <w:t>Lecture chez soi</w:t>
            </w:r>
          </w:p>
        </w:tc>
        <w:tc>
          <w:tcPr>
            <w:tcW w:w="1134" w:type="dxa"/>
          </w:tcPr>
          <w:p w:rsidR="00BC47D9" w:rsidRPr="006F1DE9" w:rsidRDefault="00BC47D9" w:rsidP="00117B5D">
            <w:r w:rsidRPr="006F1DE9">
              <w:t>films</w:t>
            </w:r>
          </w:p>
        </w:tc>
        <w:tc>
          <w:tcPr>
            <w:tcW w:w="1134" w:type="dxa"/>
          </w:tcPr>
          <w:p w:rsidR="00BC47D9" w:rsidRPr="006F1DE9" w:rsidRDefault="00BC47D9" w:rsidP="00117B5D">
            <w:r w:rsidRPr="006F1DE9">
              <w:t>musiques</w:t>
            </w:r>
          </w:p>
        </w:tc>
      </w:tr>
      <w:tr w:rsidR="00537749" w:rsidRPr="006F1DE9" w:rsidTr="00C27ECE">
        <w:tc>
          <w:tcPr>
            <w:tcW w:w="1702" w:type="dxa"/>
          </w:tcPr>
          <w:p w:rsidR="001C0B3D" w:rsidRPr="006F1DE9" w:rsidRDefault="001C0B3D" w:rsidP="00117B5D">
            <w:pPr>
              <w:rPr>
                <w:b/>
              </w:rPr>
            </w:pPr>
            <w:r w:rsidRPr="006F1DE9">
              <w:rPr>
                <w:b/>
              </w:rPr>
              <w:t xml:space="preserve">Chapitre I </w:t>
            </w:r>
          </w:p>
          <w:p w:rsidR="00BC47D9" w:rsidRPr="006F1DE9" w:rsidRDefault="00BC47D9" w:rsidP="00117B5D">
            <w:r w:rsidRPr="006F1DE9">
              <w:t>Le voyage et l’aventure : pourquoi aller vers l’inconnu ?</w:t>
            </w:r>
          </w:p>
        </w:tc>
        <w:tc>
          <w:tcPr>
            <w:tcW w:w="2693" w:type="dxa"/>
          </w:tcPr>
          <w:p w:rsidR="00BC47D9" w:rsidRPr="006F1DE9" w:rsidRDefault="00537749" w:rsidP="00537749">
            <w:pPr>
              <w:pStyle w:val="Paragraphedeliste"/>
              <w:numPr>
                <w:ilvl w:val="0"/>
                <w:numId w:val="1"/>
              </w:numPr>
            </w:pPr>
            <w:r w:rsidRPr="006F1DE9">
              <w:t>Découvrir diverses formes de récits d’aventures, fictifs ou non, et des textes célébrant le voyage.</w:t>
            </w:r>
          </w:p>
          <w:p w:rsidR="00537749" w:rsidRPr="006F1DE9" w:rsidRDefault="00537749" w:rsidP="00537749">
            <w:pPr>
              <w:pStyle w:val="Paragraphedeliste"/>
              <w:numPr>
                <w:ilvl w:val="0"/>
                <w:numId w:val="1"/>
              </w:numPr>
            </w:pPr>
            <w:r w:rsidRPr="006F1DE9">
              <w:t>Comprendre les motifs de l’élan vers l’autre et l’ailleurs, et s’interroger sur les valeurs mises en jeu.</w:t>
            </w:r>
          </w:p>
          <w:p w:rsidR="00537749" w:rsidRPr="006F1DE9" w:rsidRDefault="00537749" w:rsidP="00537749">
            <w:pPr>
              <w:pStyle w:val="Paragraphedeliste"/>
              <w:numPr>
                <w:ilvl w:val="0"/>
                <w:numId w:val="1"/>
              </w:numPr>
            </w:pPr>
            <w:r w:rsidRPr="006F1DE9">
              <w:t>S’interroger sur le sens des représentations qui sont données des voyages et de ce qu’ils font découvrir.</w:t>
            </w:r>
          </w:p>
          <w:p w:rsidR="00537749" w:rsidRPr="006F1DE9" w:rsidRDefault="00537749" w:rsidP="00537749"/>
          <w:p w:rsidR="00537749" w:rsidRPr="006F1DE9" w:rsidRDefault="00537749" w:rsidP="00537749"/>
          <w:p w:rsidR="006F1DE9" w:rsidRPr="006F1DE9" w:rsidRDefault="006F1DE9" w:rsidP="00537749"/>
          <w:p w:rsidR="006F1DE9" w:rsidRPr="006F1DE9" w:rsidRDefault="006F1DE9" w:rsidP="00537749"/>
          <w:p w:rsidR="006F1DE9" w:rsidRPr="006F1DE9" w:rsidRDefault="006F1DE9" w:rsidP="00537749"/>
          <w:p w:rsidR="006F1DE9" w:rsidRPr="006F1DE9" w:rsidRDefault="006F1DE9" w:rsidP="00537749"/>
          <w:p w:rsidR="006F1DE9" w:rsidRPr="006F1DE9" w:rsidRDefault="006F1DE9" w:rsidP="00537749"/>
          <w:p w:rsidR="006F1DE9" w:rsidRDefault="006F1DE9" w:rsidP="00537749"/>
          <w:p w:rsidR="006F1DE9" w:rsidRDefault="006F1DE9" w:rsidP="00537749"/>
          <w:p w:rsidR="006F1DE9" w:rsidRDefault="006F1DE9" w:rsidP="00537749"/>
          <w:p w:rsidR="006F1DE9" w:rsidRDefault="006F1DE9" w:rsidP="00537749"/>
          <w:p w:rsidR="006F1DE9" w:rsidRPr="006F1DE9" w:rsidRDefault="006F1DE9" w:rsidP="00537749"/>
          <w:p w:rsidR="00537749" w:rsidRPr="006F1DE9" w:rsidRDefault="00537749" w:rsidP="00537749"/>
        </w:tc>
        <w:tc>
          <w:tcPr>
            <w:tcW w:w="1559" w:type="dxa"/>
          </w:tcPr>
          <w:p w:rsidR="00BC47D9" w:rsidRDefault="004566A6" w:rsidP="00117B5D">
            <w:r>
              <w:t>1, 2</w:t>
            </w:r>
          </w:p>
          <w:p w:rsidR="004566A6" w:rsidRDefault="004566A6" w:rsidP="00117B5D">
            <w:r>
              <w:t>5, 6, 8</w:t>
            </w:r>
          </w:p>
          <w:p w:rsidR="004566A6" w:rsidRDefault="004566A6" w:rsidP="00117B5D">
            <w:r>
              <w:t>13, 14</w:t>
            </w:r>
          </w:p>
          <w:p w:rsidR="004566A6" w:rsidRDefault="004566A6" w:rsidP="00117B5D">
            <w:r>
              <w:t>18</w:t>
            </w:r>
          </w:p>
          <w:p w:rsidR="00B56132" w:rsidRPr="006F1DE9" w:rsidRDefault="00B56132" w:rsidP="00117B5D">
            <w:r>
              <w:t>+ (diagnostic de maîtrise des compétences du cycle 3)</w:t>
            </w:r>
          </w:p>
        </w:tc>
        <w:tc>
          <w:tcPr>
            <w:tcW w:w="1418" w:type="dxa"/>
          </w:tcPr>
          <w:p w:rsidR="00B56132" w:rsidRDefault="00B56132" w:rsidP="00117B5D">
            <w:r w:rsidRPr="00B56132">
              <w:rPr>
                <w:u w:val="single"/>
              </w:rPr>
              <w:t>Lexique</w:t>
            </w:r>
            <w:r>
              <w:t> :</w:t>
            </w:r>
          </w:p>
          <w:p w:rsidR="00BC47D9" w:rsidRDefault="00B56132" w:rsidP="00B56132">
            <w:r>
              <w:t>Métaphore, énumération</w:t>
            </w:r>
            <w:r w:rsidR="005208B3">
              <w:t> ; vocabulaire de la description ;</w:t>
            </w:r>
          </w:p>
          <w:p w:rsidR="005208B3" w:rsidRDefault="005208B3" w:rsidP="00B56132">
            <w:r>
              <w:t>L’arabe dans les mots de la vie quotidienne</w:t>
            </w:r>
          </w:p>
          <w:p w:rsidR="00B56132" w:rsidRDefault="00B56132" w:rsidP="00B56132"/>
          <w:p w:rsidR="00B56132" w:rsidRDefault="00B56132" w:rsidP="00B56132">
            <w:pPr>
              <w:rPr>
                <w:u w:val="single"/>
              </w:rPr>
            </w:pPr>
            <w:r>
              <w:rPr>
                <w:u w:val="single"/>
              </w:rPr>
              <w:t>Orthographe</w:t>
            </w:r>
          </w:p>
          <w:p w:rsidR="00B56132" w:rsidRPr="000F4F25" w:rsidRDefault="000F4F25" w:rsidP="00B56132">
            <w:r>
              <w:t>Accords simples avoir/être</w:t>
            </w:r>
            <w:r w:rsidR="00E21081">
              <w:t> ; selon diagnostic, besoins prioritaires.</w:t>
            </w:r>
          </w:p>
          <w:p w:rsidR="00B56132" w:rsidRDefault="00B56132" w:rsidP="00B56132">
            <w:pPr>
              <w:rPr>
                <w:u w:val="single"/>
              </w:rPr>
            </w:pPr>
          </w:p>
          <w:p w:rsidR="00B56132" w:rsidRPr="00B56132" w:rsidRDefault="00B56132" w:rsidP="00B56132">
            <w:pPr>
              <w:rPr>
                <w:u w:val="single"/>
              </w:rPr>
            </w:pPr>
            <w:r>
              <w:rPr>
                <w:u w:val="single"/>
              </w:rPr>
              <w:t>Conjugaison </w:t>
            </w:r>
          </w:p>
          <w:p w:rsidR="00B56132" w:rsidRDefault="005208B3" w:rsidP="00B56132">
            <w:r>
              <w:t>révisions</w:t>
            </w:r>
          </w:p>
          <w:p w:rsidR="00B56132" w:rsidRDefault="005208B3" w:rsidP="00B56132">
            <w:r>
              <w:t>présent</w:t>
            </w:r>
          </w:p>
          <w:p w:rsidR="005208B3" w:rsidRDefault="005208B3" w:rsidP="00B56132">
            <w:r>
              <w:t>passé simple, imparfait</w:t>
            </w:r>
          </w:p>
          <w:p w:rsidR="00B56132" w:rsidRDefault="00B56132" w:rsidP="00B56132">
            <w:bookmarkStart w:id="0" w:name="_GoBack"/>
            <w:bookmarkEnd w:id="0"/>
          </w:p>
          <w:p w:rsidR="00B56132" w:rsidRDefault="00B56132" w:rsidP="00B56132"/>
          <w:p w:rsidR="00B56132" w:rsidRDefault="00B56132" w:rsidP="00B56132"/>
          <w:p w:rsidR="00B56132" w:rsidRDefault="00B56132" w:rsidP="00B56132"/>
          <w:p w:rsidR="00B56132" w:rsidRDefault="00B56132" w:rsidP="00B56132"/>
          <w:p w:rsidR="00B56132" w:rsidRPr="00B56132" w:rsidRDefault="00B56132" w:rsidP="00B56132"/>
        </w:tc>
        <w:tc>
          <w:tcPr>
            <w:tcW w:w="1276" w:type="dxa"/>
          </w:tcPr>
          <w:p w:rsidR="00BC47D9" w:rsidRDefault="000F4F25" w:rsidP="00117B5D">
            <w:r w:rsidRPr="005208B3">
              <w:rPr>
                <w:highlight w:val="cyan"/>
              </w:rPr>
              <w:t>Pourquoi aller vers l’inconnu ?</w:t>
            </w:r>
          </w:p>
          <w:p w:rsidR="000F4F25" w:rsidRDefault="000F4F25" w:rsidP="00117B5D"/>
          <w:p w:rsidR="005208B3" w:rsidRDefault="000F4F25" w:rsidP="00117B5D">
            <w:r>
              <w:t xml:space="preserve">Raconter un </w:t>
            </w:r>
            <w:r w:rsidR="005208B3">
              <w:t xml:space="preserve">voyage, une </w:t>
            </w:r>
            <w:r w:rsidR="005208B3" w:rsidRPr="005208B3">
              <w:rPr>
                <w:highlight w:val="cyan"/>
              </w:rPr>
              <w:t xml:space="preserve">aventure de </w:t>
            </w:r>
            <w:proofErr w:type="spellStart"/>
            <w:r w:rsidR="005208B3" w:rsidRPr="005208B3">
              <w:rPr>
                <w:highlight w:val="cyan"/>
              </w:rPr>
              <w:t>Sindbad</w:t>
            </w:r>
            <w:proofErr w:type="spellEnd"/>
            <w:r w:rsidR="005208B3">
              <w:t xml:space="preserve"> le marin.</w:t>
            </w:r>
          </w:p>
          <w:p w:rsidR="005208B3" w:rsidRDefault="005208B3" w:rsidP="00117B5D"/>
          <w:p w:rsidR="005208B3" w:rsidRPr="006F1DE9" w:rsidRDefault="005208B3" w:rsidP="00117B5D">
            <w:r>
              <w:t xml:space="preserve">Présenter une </w:t>
            </w:r>
            <w:r w:rsidRPr="005208B3">
              <w:rPr>
                <w:highlight w:val="cyan"/>
              </w:rPr>
              <w:t>merveille du monde</w:t>
            </w:r>
            <w:r>
              <w:t>.</w:t>
            </w:r>
          </w:p>
        </w:tc>
        <w:tc>
          <w:tcPr>
            <w:tcW w:w="1701" w:type="dxa"/>
          </w:tcPr>
          <w:p w:rsidR="00BC47D9" w:rsidRDefault="0055622D" w:rsidP="00CA073B">
            <w:r>
              <w:t xml:space="preserve">Récits de voyages réels et imaginaires : </w:t>
            </w:r>
            <w:r w:rsidRPr="0055622D">
              <w:rPr>
                <w:u w:val="single"/>
              </w:rPr>
              <w:t>Odyssée</w:t>
            </w:r>
            <w:r w:rsidR="00733702">
              <w:t xml:space="preserve"> (</w:t>
            </w:r>
            <w:r w:rsidR="00733702" w:rsidRPr="005208B3">
              <w:rPr>
                <w:highlight w:val="yellow"/>
              </w:rPr>
              <w:t>HOMERE</w:t>
            </w:r>
            <w:r w:rsidR="00733702">
              <w:t xml:space="preserve">) ; </w:t>
            </w:r>
            <w:r w:rsidRPr="0055622D">
              <w:rPr>
                <w:u w:val="single"/>
              </w:rPr>
              <w:t>Journal de bord</w:t>
            </w:r>
            <w:r>
              <w:t xml:space="preserve"> (Christophe</w:t>
            </w:r>
            <w:r w:rsidR="00733702">
              <w:t xml:space="preserve"> </w:t>
            </w:r>
            <w:r w:rsidR="00733702" w:rsidRPr="005208B3">
              <w:rPr>
                <w:highlight w:val="yellow"/>
              </w:rPr>
              <w:t>COLOMB</w:t>
            </w:r>
            <w:r>
              <w:t xml:space="preserve">), </w:t>
            </w:r>
          </w:p>
          <w:p w:rsidR="00CA073B" w:rsidRDefault="00733702" w:rsidP="00CA073B">
            <w:r>
              <w:rPr>
                <w:u w:val="single"/>
              </w:rPr>
              <w:t>V</w:t>
            </w:r>
            <w:r w:rsidR="00CA073B" w:rsidRPr="00CA073B">
              <w:rPr>
                <w:u w:val="single"/>
              </w:rPr>
              <w:t>oyage</w:t>
            </w:r>
            <w:r>
              <w:rPr>
                <w:u w:val="single"/>
              </w:rPr>
              <w:t>s</w:t>
            </w:r>
            <w:r w:rsidR="00CA073B" w:rsidRPr="00CA073B">
              <w:rPr>
                <w:u w:val="single"/>
              </w:rPr>
              <w:t xml:space="preserve"> de Gulliver</w:t>
            </w:r>
            <w:r w:rsidR="00CA073B">
              <w:t xml:space="preserve">, </w:t>
            </w:r>
            <w:r w:rsidRPr="005208B3">
              <w:rPr>
                <w:highlight w:val="yellow"/>
              </w:rPr>
              <w:t>SWIFT</w:t>
            </w:r>
          </w:p>
          <w:p w:rsidR="00733702" w:rsidRDefault="005208B3" w:rsidP="00CA073B">
            <w:r w:rsidRPr="005208B3">
              <w:rPr>
                <w:b/>
                <w:u w:val="single"/>
              </w:rPr>
              <w:t xml:space="preserve">Histoire de </w:t>
            </w:r>
            <w:proofErr w:type="spellStart"/>
            <w:r w:rsidR="00733702" w:rsidRPr="005208B3">
              <w:rPr>
                <w:b/>
                <w:u w:val="single"/>
              </w:rPr>
              <w:t>Sindbad</w:t>
            </w:r>
            <w:proofErr w:type="spellEnd"/>
            <w:r w:rsidR="00733702" w:rsidRPr="005208B3">
              <w:rPr>
                <w:b/>
                <w:u w:val="single"/>
              </w:rPr>
              <w:t xml:space="preserve"> le marin</w:t>
            </w:r>
            <w:r w:rsidR="00733702" w:rsidRPr="00733702">
              <w:rPr>
                <w:u w:val="single"/>
              </w:rPr>
              <w:t xml:space="preserve"> i</w:t>
            </w:r>
            <w:r w:rsidR="00733702">
              <w:t xml:space="preserve">n </w:t>
            </w:r>
            <w:r w:rsidR="00733702" w:rsidRPr="00733702">
              <w:rPr>
                <w:u w:val="single"/>
              </w:rPr>
              <w:t>Contes des mille et une nuits </w:t>
            </w:r>
            <w:r w:rsidR="00733702">
              <w:t>;</w:t>
            </w:r>
          </w:p>
          <w:p w:rsidR="00733702" w:rsidRDefault="00733702" w:rsidP="00CA073B">
            <w:r>
              <w:t xml:space="preserve">Zadig, </w:t>
            </w:r>
            <w:r w:rsidRPr="005208B3">
              <w:rPr>
                <w:highlight w:val="yellow"/>
              </w:rPr>
              <w:t>VOLTAIRE</w:t>
            </w:r>
          </w:p>
          <w:p w:rsidR="00733702" w:rsidRDefault="00733702" w:rsidP="00CA073B"/>
          <w:p w:rsidR="00CA073B" w:rsidRPr="006F1DE9" w:rsidRDefault="00CA073B" w:rsidP="00CA073B"/>
        </w:tc>
        <w:tc>
          <w:tcPr>
            <w:tcW w:w="1134" w:type="dxa"/>
          </w:tcPr>
          <w:p w:rsidR="00BC47D9" w:rsidRDefault="00CA073B" w:rsidP="00117B5D">
            <w:r>
              <w:t xml:space="preserve">Ecrire un </w:t>
            </w:r>
            <w:r w:rsidRPr="005208B3">
              <w:rPr>
                <w:highlight w:val="green"/>
              </w:rPr>
              <w:t>extrait de carnet de voyage</w:t>
            </w:r>
            <w:r>
              <w:t xml:space="preserve"> à partir d’une image</w:t>
            </w:r>
          </w:p>
          <w:p w:rsidR="00CA073B" w:rsidRDefault="00CA073B" w:rsidP="00117B5D"/>
          <w:p w:rsidR="00CA073B" w:rsidRDefault="00CA073B" w:rsidP="00117B5D">
            <w:r>
              <w:t xml:space="preserve">Ecrire un </w:t>
            </w:r>
            <w:r w:rsidRPr="005208B3">
              <w:rPr>
                <w:highlight w:val="green"/>
              </w:rPr>
              <w:t>voyage immobile</w:t>
            </w:r>
            <w:r>
              <w:t xml:space="preserve"> à la manière de Guillevic (prose ou vers)</w:t>
            </w:r>
          </w:p>
          <w:p w:rsidR="005208B3" w:rsidRDefault="005208B3" w:rsidP="00117B5D"/>
          <w:p w:rsidR="005208B3" w:rsidRPr="006F1DE9" w:rsidRDefault="005208B3" w:rsidP="00117B5D">
            <w:r>
              <w:t xml:space="preserve">Ecrire une aventure de </w:t>
            </w:r>
            <w:proofErr w:type="spellStart"/>
            <w:r>
              <w:t>Sindbad</w:t>
            </w:r>
            <w:proofErr w:type="spellEnd"/>
          </w:p>
        </w:tc>
        <w:tc>
          <w:tcPr>
            <w:tcW w:w="1134" w:type="dxa"/>
          </w:tcPr>
          <w:p w:rsidR="00CA073B" w:rsidRDefault="000F4F25" w:rsidP="00117B5D">
            <w:pPr>
              <w:rPr>
                <w:u w:val="single"/>
              </w:rPr>
            </w:pPr>
            <w:r w:rsidRPr="000F4F25">
              <w:rPr>
                <w:u w:val="single"/>
              </w:rPr>
              <w:t>Artistique et culturel</w:t>
            </w:r>
          </w:p>
          <w:p w:rsidR="00CA073B" w:rsidRDefault="00CA073B" w:rsidP="00CA073B"/>
          <w:p w:rsidR="00BC47D9" w:rsidRPr="00CA073B" w:rsidRDefault="00CA073B" w:rsidP="00CA073B">
            <w:r>
              <w:t>Carnets de voyage à travers les époques (manuel)</w:t>
            </w:r>
          </w:p>
        </w:tc>
        <w:tc>
          <w:tcPr>
            <w:tcW w:w="1134" w:type="dxa"/>
          </w:tcPr>
          <w:p w:rsidR="00BC47D9" w:rsidRDefault="00537749" w:rsidP="00117B5D">
            <w:r w:rsidRPr="006F1DE9">
              <w:rPr>
                <w:u w:val="single"/>
              </w:rPr>
              <w:t xml:space="preserve">Vendredi ou la vie sauvage, </w:t>
            </w:r>
            <w:r w:rsidRPr="006F1DE9">
              <w:t>Michel Tournier</w:t>
            </w:r>
          </w:p>
          <w:p w:rsidR="0055622D" w:rsidRDefault="0055622D" w:rsidP="00117B5D"/>
          <w:p w:rsidR="005208B3" w:rsidRDefault="00D241EF" w:rsidP="00D241EF">
            <w:r w:rsidRPr="00D241EF">
              <w:rPr>
                <w:u w:val="single"/>
              </w:rPr>
              <w:t>Le tour du monde en 80 jours</w:t>
            </w:r>
            <w:r>
              <w:t>, Verne</w:t>
            </w:r>
          </w:p>
          <w:p w:rsidR="005208B3" w:rsidRDefault="005208B3" w:rsidP="005208B3"/>
          <w:p w:rsidR="005208B3" w:rsidRDefault="005208B3" w:rsidP="005208B3"/>
          <w:p w:rsidR="0055622D" w:rsidRPr="005208B3" w:rsidRDefault="005208B3" w:rsidP="005208B3">
            <w:r w:rsidRPr="005208B3">
              <w:rPr>
                <w:highlight w:val="yellow"/>
                <w:u w:val="single"/>
              </w:rPr>
              <w:t>Aventures  d’Arthur Gordon Pym</w:t>
            </w:r>
            <w:r w:rsidRPr="005208B3">
              <w:rPr>
                <w:u w:val="single"/>
              </w:rPr>
              <w:t xml:space="preserve">, </w:t>
            </w:r>
            <w:r w:rsidRPr="005208B3">
              <w:t>Allan Poe (4 extraits dans le manuel)</w:t>
            </w:r>
          </w:p>
        </w:tc>
        <w:tc>
          <w:tcPr>
            <w:tcW w:w="1134" w:type="dxa"/>
          </w:tcPr>
          <w:p w:rsidR="00BC47D9" w:rsidRPr="006F1DE9" w:rsidRDefault="00A24F45" w:rsidP="00117B5D">
            <w:r>
              <w:t>Extrait d’</w:t>
            </w:r>
            <w:proofErr w:type="spellStart"/>
            <w:r w:rsidRPr="00A24F45">
              <w:rPr>
                <w:i/>
              </w:rPr>
              <w:t>Aladdin</w:t>
            </w:r>
            <w:proofErr w:type="spellEnd"/>
          </w:p>
        </w:tc>
        <w:tc>
          <w:tcPr>
            <w:tcW w:w="1134" w:type="dxa"/>
          </w:tcPr>
          <w:p w:rsidR="00BC47D9" w:rsidRPr="006F1DE9" w:rsidRDefault="00BC47D9" w:rsidP="00117B5D"/>
        </w:tc>
      </w:tr>
      <w:tr w:rsidR="00537749" w:rsidRPr="006F1DE9" w:rsidTr="00C27ECE">
        <w:tc>
          <w:tcPr>
            <w:tcW w:w="1702" w:type="dxa"/>
          </w:tcPr>
          <w:p w:rsidR="001C0B3D" w:rsidRPr="006F1DE9" w:rsidRDefault="001C0B3D" w:rsidP="0053185D">
            <w:r w:rsidRPr="006F1DE9">
              <w:lastRenderedPageBreak/>
              <w:t xml:space="preserve">Chapitre </w:t>
            </w:r>
          </w:p>
        </w:tc>
        <w:tc>
          <w:tcPr>
            <w:tcW w:w="2693" w:type="dxa"/>
          </w:tcPr>
          <w:p w:rsidR="001C0B3D" w:rsidRPr="006F1DE9" w:rsidRDefault="001C0B3D" w:rsidP="0053185D">
            <w:r w:rsidRPr="006F1DE9">
              <w:t>objectifs</w:t>
            </w:r>
          </w:p>
        </w:tc>
        <w:tc>
          <w:tcPr>
            <w:tcW w:w="1559" w:type="dxa"/>
          </w:tcPr>
          <w:p w:rsidR="001C0B3D" w:rsidRPr="006F1DE9" w:rsidRDefault="001C0B3D" w:rsidP="0053185D">
            <w:r w:rsidRPr="006F1DE9">
              <w:t>compétences</w:t>
            </w:r>
          </w:p>
        </w:tc>
        <w:tc>
          <w:tcPr>
            <w:tcW w:w="1418" w:type="dxa"/>
          </w:tcPr>
          <w:p w:rsidR="001C0B3D" w:rsidRPr="006F1DE9" w:rsidRDefault="001C0B3D" w:rsidP="0053185D">
            <w:r w:rsidRPr="006F1DE9">
              <w:t>Etude de la langue</w:t>
            </w:r>
          </w:p>
        </w:tc>
        <w:tc>
          <w:tcPr>
            <w:tcW w:w="1276" w:type="dxa"/>
          </w:tcPr>
          <w:p w:rsidR="001C0B3D" w:rsidRPr="006F1DE9" w:rsidRDefault="001C0B3D" w:rsidP="0053185D">
            <w:r w:rsidRPr="006F1DE9">
              <w:t>parler</w:t>
            </w:r>
          </w:p>
        </w:tc>
        <w:tc>
          <w:tcPr>
            <w:tcW w:w="1701" w:type="dxa"/>
          </w:tcPr>
          <w:p w:rsidR="001C0B3D" w:rsidRPr="006F1DE9" w:rsidRDefault="001C0B3D" w:rsidP="0053185D">
            <w:r w:rsidRPr="006F1DE9">
              <w:t>lire</w:t>
            </w:r>
          </w:p>
        </w:tc>
        <w:tc>
          <w:tcPr>
            <w:tcW w:w="1134" w:type="dxa"/>
          </w:tcPr>
          <w:p w:rsidR="001C0B3D" w:rsidRPr="006F1DE9" w:rsidRDefault="001C0B3D" w:rsidP="0053185D">
            <w:r w:rsidRPr="006F1DE9">
              <w:t>écrire</w:t>
            </w:r>
          </w:p>
        </w:tc>
        <w:tc>
          <w:tcPr>
            <w:tcW w:w="1134" w:type="dxa"/>
          </w:tcPr>
          <w:p w:rsidR="001C0B3D" w:rsidRPr="006F1DE9" w:rsidRDefault="001C0B3D" w:rsidP="0053185D">
            <w:r w:rsidRPr="006F1DE9">
              <w:t xml:space="preserve">Parcours </w:t>
            </w:r>
          </w:p>
        </w:tc>
        <w:tc>
          <w:tcPr>
            <w:tcW w:w="1134" w:type="dxa"/>
          </w:tcPr>
          <w:p w:rsidR="001C0B3D" w:rsidRPr="006F1DE9" w:rsidRDefault="001C0B3D" w:rsidP="0053185D">
            <w:r w:rsidRPr="006F1DE9">
              <w:t>Lecture chez soi</w:t>
            </w:r>
          </w:p>
        </w:tc>
        <w:tc>
          <w:tcPr>
            <w:tcW w:w="1134" w:type="dxa"/>
          </w:tcPr>
          <w:p w:rsidR="001C0B3D" w:rsidRPr="006F1DE9" w:rsidRDefault="001C0B3D" w:rsidP="0053185D">
            <w:r w:rsidRPr="006F1DE9">
              <w:t>films</w:t>
            </w:r>
          </w:p>
        </w:tc>
        <w:tc>
          <w:tcPr>
            <w:tcW w:w="1134" w:type="dxa"/>
          </w:tcPr>
          <w:p w:rsidR="001C0B3D" w:rsidRPr="006F1DE9" w:rsidRDefault="001C0B3D" w:rsidP="0053185D">
            <w:r w:rsidRPr="006F1DE9">
              <w:t>musiques</w:t>
            </w:r>
          </w:p>
        </w:tc>
      </w:tr>
      <w:tr w:rsidR="00537749" w:rsidRPr="006F1DE9" w:rsidTr="00C27ECE">
        <w:tc>
          <w:tcPr>
            <w:tcW w:w="1702" w:type="dxa"/>
          </w:tcPr>
          <w:p w:rsidR="00537749" w:rsidRPr="006F1DE9" w:rsidRDefault="00537749" w:rsidP="00117B5D">
            <w:pPr>
              <w:rPr>
                <w:b/>
              </w:rPr>
            </w:pPr>
            <w:r w:rsidRPr="006F1DE9">
              <w:rPr>
                <w:b/>
              </w:rPr>
              <w:t>Chapitre II</w:t>
            </w:r>
          </w:p>
          <w:p w:rsidR="00BC47D9" w:rsidRPr="006F1DE9" w:rsidRDefault="00BC47D9" w:rsidP="00117B5D">
            <w:r w:rsidRPr="006F1DE9">
              <w:t>Avec autrui : familles, amis, réseaux.</w:t>
            </w:r>
          </w:p>
        </w:tc>
        <w:tc>
          <w:tcPr>
            <w:tcW w:w="2693" w:type="dxa"/>
          </w:tcPr>
          <w:p w:rsidR="00BC47D9" w:rsidRPr="006F1DE9" w:rsidRDefault="00537749" w:rsidP="00537749">
            <w:pPr>
              <w:pStyle w:val="Paragraphedeliste"/>
              <w:numPr>
                <w:ilvl w:val="0"/>
                <w:numId w:val="2"/>
              </w:numPr>
            </w:pPr>
            <w:r w:rsidRPr="006F1DE9">
              <w:t>Découvrir diverses formes, dramatiques et narratives, de la représentation des relations avec autrui.</w:t>
            </w:r>
          </w:p>
          <w:p w:rsidR="00537749" w:rsidRPr="006F1DE9" w:rsidRDefault="003D22D9" w:rsidP="00537749">
            <w:pPr>
              <w:pStyle w:val="Paragraphedeliste"/>
              <w:numPr>
                <w:ilvl w:val="0"/>
                <w:numId w:val="2"/>
              </w:numPr>
            </w:pPr>
            <w:r w:rsidRPr="006F1DE9">
              <w:t>Comprendre la complexité de ces relations, des attachements et des tensions qui sont figurés dans les textes, en mesurer les enjeux.</w:t>
            </w:r>
          </w:p>
          <w:p w:rsidR="003D22D9" w:rsidRDefault="003D22D9" w:rsidP="00537749">
            <w:pPr>
              <w:pStyle w:val="Paragraphedeliste"/>
              <w:numPr>
                <w:ilvl w:val="0"/>
                <w:numId w:val="2"/>
              </w:numPr>
            </w:pPr>
            <w:r w:rsidRPr="006F1DE9">
              <w:t>S’interroger sur le sens et les difficultés de la conquête de l’autonomie au sein du groupe ou contre lui.</w:t>
            </w:r>
          </w:p>
          <w:p w:rsidR="00B56132" w:rsidRDefault="00B56132" w:rsidP="00B56132"/>
          <w:p w:rsidR="00B56132" w:rsidRDefault="00B56132" w:rsidP="00B56132"/>
          <w:p w:rsidR="00B56132" w:rsidRDefault="00B56132" w:rsidP="00B56132"/>
          <w:p w:rsidR="00B56132" w:rsidRDefault="00B56132" w:rsidP="00B56132"/>
          <w:p w:rsidR="003D22D9" w:rsidRPr="006F1DE9" w:rsidRDefault="003D22D9" w:rsidP="003D22D9"/>
          <w:p w:rsidR="003D22D9" w:rsidRPr="006F1DE9" w:rsidRDefault="003D22D9" w:rsidP="003D22D9"/>
          <w:p w:rsidR="003D22D9" w:rsidRPr="006F1DE9" w:rsidRDefault="003D22D9" w:rsidP="003D22D9"/>
          <w:p w:rsidR="003D22D9" w:rsidRDefault="003D22D9" w:rsidP="003D22D9"/>
          <w:p w:rsidR="006F1DE9" w:rsidRDefault="006F1DE9" w:rsidP="003D22D9"/>
          <w:p w:rsidR="006F1DE9" w:rsidRDefault="006F1DE9" w:rsidP="003D22D9"/>
          <w:p w:rsidR="006F1DE9" w:rsidRDefault="006F1DE9" w:rsidP="003D22D9"/>
          <w:p w:rsidR="006F1DE9" w:rsidRDefault="006F1DE9" w:rsidP="003D22D9"/>
          <w:p w:rsidR="006F1DE9" w:rsidRPr="006F1DE9" w:rsidRDefault="006F1DE9" w:rsidP="003D22D9"/>
          <w:p w:rsidR="003D22D9" w:rsidRPr="006F1DE9" w:rsidRDefault="003D22D9" w:rsidP="003D22D9"/>
        </w:tc>
        <w:tc>
          <w:tcPr>
            <w:tcW w:w="1559" w:type="dxa"/>
          </w:tcPr>
          <w:p w:rsidR="00BC47D9" w:rsidRDefault="004566A6" w:rsidP="00117B5D">
            <w:r>
              <w:t>1, 2</w:t>
            </w:r>
          </w:p>
          <w:p w:rsidR="004566A6" w:rsidRDefault="004566A6" w:rsidP="00117B5D">
            <w:r>
              <w:t>5</w:t>
            </w:r>
          </w:p>
          <w:p w:rsidR="004566A6" w:rsidRDefault="004566A6" w:rsidP="00117B5D">
            <w:r>
              <w:t>10</w:t>
            </w:r>
          </w:p>
          <w:p w:rsidR="00B56132" w:rsidRDefault="00B56132" w:rsidP="00117B5D">
            <w:r>
              <w:t>16</w:t>
            </w:r>
          </w:p>
          <w:p w:rsidR="004566A6" w:rsidRDefault="004566A6" w:rsidP="00117B5D">
            <w:r>
              <w:t>18</w:t>
            </w:r>
          </w:p>
          <w:p w:rsidR="004566A6" w:rsidRPr="006F1DE9" w:rsidRDefault="004566A6" w:rsidP="00117B5D">
            <w:r>
              <w:t>20</w:t>
            </w:r>
          </w:p>
        </w:tc>
        <w:tc>
          <w:tcPr>
            <w:tcW w:w="1418" w:type="dxa"/>
          </w:tcPr>
          <w:p w:rsidR="00BC47D9" w:rsidRDefault="00B56132" w:rsidP="00117B5D">
            <w:pPr>
              <w:rPr>
                <w:u w:val="single"/>
              </w:rPr>
            </w:pPr>
            <w:r>
              <w:rPr>
                <w:u w:val="single"/>
              </w:rPr>
              <w:t>Lexique :</w:t>
            </w:r>
          </w:p>
          <w:p w:rsidR="00B56132" w:rsidRDefault="00B56132" w:rsidP="00117B5D">
            <w:r>
              <w:t>Lexique du théâtre.</w:t>
            </w:r>
          </w:p>
          <w:p w:rsidR="00B56132" w:rsidRDefault="00B56132" w:rsidP="00117B5D"/>
          <w:p w:rsidR="00B56132" w:rsidRDefault="00B56132" w:rsidP="00117B5D"/>
          <w:p w:rsidR="00B56132" w:rsidRDefault="00B56132" w:rsidP="00117B5D">
            <w:pPr>
              <w:rPr>
                <w:u w:val="single"/>
              </w:rPr>
            </w:pPr>
            <w:r>
              <w:rPr>
                <w:u w:val="single"/>
              </w:rPr>
              <w:t>Orthographe</w:t>
            </w:r>
          </w:p>
          <w:p w:rsidR="00B56132" w:rsidRDefault="00B56132" w:rsidP="00117B5D">
            <w:pPr>
              <w:rPr>
                <w:u w:val="single"/>
              </w:rPr>
            </w:pPr>
          </w:p>
          <w:p w:rsidR="00B56132" w:rsidRDefault="00B56132" w:rsidP="00117B5D">
            <w:pPr>
              <w:rPr>
                <w:u w:val="single"/>
              </w:rPr>
            </w:pPr>
          </w:p>
          <w:p w:rsidR="00B56132" w:rsidRDefault="00B56132" w:rsidP="00117B5D">
            <w:pPr>
              <w:rPr>
                <w:u w:val="single"/>
              </w:rPr>
            </w:pPr>
          </w:p>
          <w:p w:rsidR="00B56132" w:rsidRDefault="00B56132" w:rsidP="00117B5D">
            <w:pPr>
              <w:rPr>
                <w:u w:val="single"/>
              </w:rPr>
            </w:pPr>
            <w:r>
              <w:rPr>
                <w:u w:val="single"/>
              </w:rPr>
              <w:t>Conjugaison</w:t>
            </w:r>
          </w:p>
          <w:p w:rsidR="00B56132" w:rsidRDefault="00B56132" w:rsidP="00117B5D">
            <w:pPr>
              <w:rPr>
                <w:u w:val="single"/>
              </w:rPr>
            </w:pPr>
          </w:p>
          <w:p w:rsidR="00B56132" w:rsidRPr="00B56132" w:rsidRDefault="00B56132" w:rsidP="00117B5D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C47D9" w:rsidRPr="006F1DE9" w:rsidRDefault="006F1DE9" w:rsidP="00117B5D">
            <w:r w:rsidRPr="0055622D">
              <w:rPr>
                <w:highlight w:val="yellow"/>
              </w:rPr>
              <w:t xml:space="preserve">Jouer une scène des </w:t>
            </w:r>
            <w:r w:rsidRPr="0055622D">
              <w:rPr>
                <w:highlight w:val="yellow"/>
                <w:u w:val="single"/>
              </w:rPr>
              <w:t>Fourberies de Scapin</w:t>
            </w:r>
            <w:r w:rsidRPr="006F1DE9">
              <w:t xml:space="preserve"> (Molière)</w:t>
            </w:r>
          </w:p>
        </w:tc>
        <w:tc>
          <w:tcPr>
            <w:tcW w:w="1701" w:type="dxa"/>
          </w:tcPr>
          <w:p w:rsidR="00BC47D9" w:rsidRDefault="006F1DE9" w:rsidP="006F1DE9">
            <w:r w:rsidRPr="006F1DE9">
              <w:t xml:space="preserve">Parents et enfants dans les </w:t>
            </w:r>
            <w:r w:rsidRPr="006F1DE9">
              <w:rPr>
                <w:u w:val="single"/>
              </w:rPr>
              <w:t>Fourberies de Scapin</w:t>
            </w:r>
            <w:r w:rsidRPr="006F1DE9">
              <w:t xml:space="preserve"> (Molière)</w:t>
            </w:r>
          </w:p>
          <w:p w:rsidR="006F1DE9" w:rsidRDefault="006F1DE9" w:rsidP="006F1DE9"/>
          <w:p w:rsidR="0055622D" w:rsidRPr="006F1DE9" w:rsidRDefault="0055622D" w:rsidP="006F1DE9">
            <w:r>
              <w:t xml:space="preserve">Un extrait du </w:t>
            </w:r>
            <w:r w:rsidRPr="0055622D">
              <w:rPr>
                <w:u w:val="single"/>
              </w:rPr>
              <w:t>Jour du Roi</w:t>
            </w:r>
            <w:r>
              <w:t xml:space="preserve">, </w:t>
            </w:r>
            <w:proofErr w:type="spellStart"/>
            <w:r>
              <w:t>AbdellahTaïa</w:t>
            </w:r>
            <w:proofErr w:type="spellEnd"/>
          </w:p>
        </w:tc>
        <w:tc>
          <w:tcPr>
            <w:tcW w:w="1134" w:type="dxa"/>
          </w:tcPr>
          <w:p w:rsidR="00BC47D9" w:rsidRPr="006F1DE9" w:rsidRDefault="006F1DE9" w:rsidP="00117B5D">
            <w:r w:rsidRPr="0055622D">
              <w:rPr>
                <w:highlight w:val="yellow"/>
              </w:rPr>
              <w:t>Ecrire une saynète de théâtre</w:t>
            </w:r>
          </w:p>
        </w:tc>
        <w:tc>
          <w:tcPr>
            <w:tcW w:w="1134" w:type="dxa"/>
          </w:tcPr>
          <w:p w:rsidR="00BC47D9" w:rsidRPr="006F1DE9" w:rsidRDefault="00BC47D9" w:rsidP="00117B5D"/>
        </w:tc>
        <w:tc>
          <w:tcPr>
            <w:tcW w:w="1134" w:type="dxa"/>
          </w:tcPr>
          <w:p w:rsidR="00BC47D9" w:rsidRDefault="00D241EF" w:rsidP="00117B5D">
            <w:r>
              <w:rPr>
                <w:u w:val="single"/>
              </w:rPr>
              <w:t xml:space="preserve">Le médecin malgré lui, </w:t>
            </w:r>
            <w:r>
              <w:t>Molière</w:t>
            </w:r>
          </w:p>
          <w:p w:rsidR="00D241EF" w:rsidRDefault="00D241EF" w:rsidP="00117B5D"/>
          <w:p w:rsidR="00D241EF" w:rsidRDefault="00D241EF" w:rsidP="00117B5D"/>
          <w:p w:rsidR="00D241EF" w:rsidRDefault="00D241EF" w:rsidP="00117B5D">
            <w:r>
              <w:rPr>
                <w:u w:val="single"/>
              </w:rPr>
              <w:t xml:space="preserve">L’école des femmes, </w:t>
            </w:r>
            <w:r>
              <w:t>Molière</w:t>
            </w:r>
          </w:p>
          <w:p w:rsidR="00D241EF" w:rsidRPr="00D241EF" w:rsidRDefault="00D241EF" w:rsidP="00117B5D"/>
        </w:tc>
        <w:tc>
          <w:tcPr>
            <w:tcW w:w="1134" w:type="dxa"/>
          </w:tcPr>
          <w:p w:rsidR="00BC47D9" w:rsidRPr="006F1DE9" w:rsidRDefault="00BC47D9" w:rsidP="00117B5D"/>
        </w:tc>
        <w:tc>
          <w:tcPr>
            <w:tcW w:w="1134" w:type="dxa"/>
          </w:tcPr>
          <w:p w:rsidR="00BC47D9" w:rsidRPr="006F1DE9" w:rsidRDefault="00BC47D9" w:rsidP="00117B5D"/>
        </w:tc>
      </w:tr>
      <w:tr w:rsidR="00537749" w:rsidRPr="006F1DE9" w:rsidTr="00C27ECE">
        <w:tc>
          <w:tcPr>
            <w:tcW w:w="1702" w:type="dxa"/>
          </w:tcPr>
          <w:p w:rsidR="008B554B" w:rsidRPr="006F1DE9" w:rsidRDefault="008B554B" w:rsidP="0053185D">
            <w:r w:rsidRPr="006F1DE9">
              <w:lastRenderedPageBreak/>
              <w:t xml:space="preserve">Chapitre </w:t>
            </w:r>
          </w:p>
        </w:tc>
        <w:tc>
          <w:tcPr>
            <w:tcW w:w="2693" w:type="dxa"/>
          </w:tcPr>
          <w:p w:rsidR="008B554B" w:rsidRPr="006F1DE9" w:rsidRDefault="008B554B" w:rsidP="0053185D">
            <w:r w:rsidRPr="006F1DE9">
              <w:t>objectifs</w:t>
            </w:r>
          </w:p>
        </w:tc>
        <w:tc>
          <w:tcPr>
            <w:tcW w:w="1559" w:type="dxa"/>
          </w:tcPr>
          <w:p w:rsidR="008B554B" w:rsidRPr="006F1DE9" w:rsidRDefault="008B554B" w:rsidP="0053185D">
            <w:r w:rsidRPr="006F1DE9">
              <w:t>compétences</w:t>
            </w:r>
          </w:p>
        </w:tc>
        <w:tc>
          <w:tcPr>
            <w:tcW w:w="1418" w:type="dxa"/>
          </w:tcPr>
          <w:p w:rsidR="008B554B" w:rsidRPr="006F1DE9" w:rsidRDefault="008B554B" w:rsidP="0053185D">
            <w:r w:rsidRPr="006F1DE9">
              <w:t>Etude de la langue</w:t>
            </w:r>
          </w:p>
        </w:tc>
        <w:tc>
          <w:tcPr>
            <w:tcW w:w="1276" w:type="dxa"/>
          </w:tcPr>
          <w:p w:rsidR="008B554B" w:rsidRPr="006F1DE9" w:rsidRDefault="008B554B" w:rsidP="0053185D">
            <w:r w:rsidRPr="006F1DE9">
              <w:t>parler</w:t>
            </w:r>
          </w:p>
        </w:tc>
        <w:tc>
          <w:tcPr>
            <w:tcW w:w="1701" w:type="dxa"/>
          </w:tcPr>
          <w:p w:rsidR="008B554B" w:rsidRPr="006F1DE9" w:rsidRDefault="008B554B" w:rsidP="0053185D">
            <w:r w:rsidRPr="006F1DE9">
              <w:t>lire</w:t>
            </w:r>
          </w:p>
        </w:tc>
        <w:tc>
          <w:tcPr>
            <w:tcW w:w="1134" w:type="dxa"/>
          </w:tcPr>
          <w:p w:rsidR="008B554B" w:rsidRPr="006F1DE9" w:rsidRDefault="008B554B" w:rsidP="0053185D">
            <w:r w:rsidRPr="006F1DE9">
              <w:t>écrire</w:t>
            </w:r>
          </w:p>
        </w:tc>
        <w:tc>
          <w:tcPr>
            <w:tcW w:w="1134" w:type="dxa"/>
          </w:tcPr>
          <w:p w:rsidR="008B554B" w:rsidRPr="006F1DE9" w:rsidRDefault="008B554B" w:rsidP="0053185D">
            <w:r w:rsidRPr="006F1DE9">
              <w:t xml:space="preserve">Parcours </w:t>
            </w:r>
          </w:p>
        </w:tc>
        <w:tc>
          <w:tcPr>
            <w:tcW w:w="1134" w:type="dxa"/>
          </w:tcPr>
          <w:p w:rsidR="008B554B" w:rsidRPr="006F1DE9" w:rsidRDefault="008B554B" w:rsidP="0053185D">
            <w:r w:rsidRPr="006F1DE9">
              <w:t>Lecture chez soi</w:t>
            </w:r>
          </w:p>
        </w:tc>
        <w:tc>
          <w:tcPr>
            <w:tcW w:w="1134" w:type="dxa"/>
          </w:tcPr>
          <w:p w:rsidR="008B554B" w:rsidRPr="006F1DE9" w:rsidRDefault="008B554B" w:rsidP="0053185D">
            <w:r w:rsidRPr="006F1DE9">
              <w:t>films</w:t>
            </w:r>
          </w:p>
        </w:tc>
        <w:tc>
          <w:tcPr>
            <w:tcW w:w="1134" w:type="dxa"/>
          </w:tcPr>
          <w:p w:rsidR="008B554B" w:rsidRPr="006F1DE9" w:rsidRDefault="008B554B" w:rsidP="0053185D">
            <w:r w:rsidRPr="006F1DE9">
              <w:t>musiques</w:t>
            </w:r>
          </w:p>
        </w:tc>
      </w:tr>
      <w:tr w:rsidR="00537749" w:rsidRPr="006F1DE9" w:rsidTr="00C27ECE">
        <w:tc>
          <w:tcPr>
            <w:tcW w:w="1702" w:type="dxa"/>
          </w:tcPr>
          <w:p w:rsidR="00537749" w:rsidRPr="006F1DE9" w:rsidRDefault="00537749" w:rsidP="00117B5D">
            <w:pPr>
              <w:rPr>
                <w:b/>
              </w:rPr>
            </w:pPr>
            <w:r w:rsidRPr="006F1DE9">
              <w:rPr>
                <w:b/>
              </w:rPr>
              <w:t>Chapitre III</w:t>
            </w:r>
          </w:p>
          <w:p w:rsidR="00BC47D9" w:rsidRPr="006F1DE9" w:rsidRDefault="00BC47D9" w:rsidP="00117B5D">
            <w:r w:rsidRPr="006F1DE9">
              <w:t>Imaginer des univers nouveaux.</w:t>
            </w:r>
          </w:p>
        </w:tc>
        <w:tc>
          <w:tcPr>
            <w:tcW w:w="2693" w:type="dxa"/>
          </w:tcPr>
          <w:p w:rsidR="00BC47D9" w:rsidRPr="006F1DE9" w:rsidRDefault="003D22D9" w:rsidP="003D22D9">
            <w:pPr>
              <w:pStyle w:val="Paragraphedeliste"/>
              <w:numPr>
                <w:ilvl w:val="0"/>
                <w:numId w:val="3"/>
              </w:numPr>
            </w:pPr>
            <w:r w:rsidRPr="006F1DE9">
              <w:t>Découvrir des textes et des images relevant de différents genres et proposant la représentation de mondes imaginaires, utopiques, merveilleux ou fantastiques.</w:t>
            </w:r>
          </w:p>
          <w:p w:rsidR="003D22D9" w:rsidRPr="006F1DE9" w:rsidRDefault="003D22D9" w:rsidP="003D22D9">
            <w:pPr>
              <w:pStyle w:val="Paragraphedeliste"/>
              <w:numPr>
                <w:ilvl w:val="0"/>
                <w:numId w:val="3"/>
              </w:numPr>
            </w:pPr>
            <w:r w:rsidRPr="006F1DE9">
              <w:t>Etre capable de percevoir la cohérence de ces univers imaginaires.</w:t>
            </w:r>
          </w:p>
          <w:p w:rsidR="003D22D9" w:rsidRPr="006F1DE9" w:rsidRDefault="003D22D9" w:rsidP="003D22D9">
            <w:pPr>
              <w:pStyle w:val="Paragraphedeliste"/>
              <w:numPr>
                <w:ilvl w:val="0"/>
                <w:numId w:val="3"/>
              </w:numPr>
            </w:pPr>
            <w:r w:rsidRPr="006F1DE9">
              <w:t>Apprécier le pouvoir de reconfiguration de l’imagination et s’interroger sur ce que ces textes et images apportent à notre perception de la réalité.</w:t>
            </w:r>
          </w:p>
          <w:p w:rsidR="006F1DE9" w:rsidRPr="006F1DE9" w:rsidRDefault="006F1DE9" w:rsidP="006F1DE9"/>
          <w:p w:rsidR="006F1DE9" w:rsidRPr="006F1DE9" w:rsidRDefault="006F1DE9" w:rsidP="006F1DE9"/>
          <w:p w:rsidR="006F1DE9" w:rsidRPr="006F1DE9" w:rsidRDefault="006F1DE9" w:rsidP="006F1DE9"/>
          <w:p w:rsidR="006F1DE9" w:rsidRDefault="006F1DE9" w:rsidP="006F1DE9"/>
          <w:p w:rsidR="006F1DE9" w:rsidRDefault="006F1DE9" w:rsidP="006F1DE9"/>
          <w:p w:rsidR="006F1DE9" w:rsidRDefault="006F1DE9" w:rsidP="006F1DE9"/>
          <w:p w:rsidR="006F1DE9" w:rsidRPr="006F1DE9" w:rsidRDefault="006F1DE9" w:rsidP="006F1DE9"/>
          <w:p w:rsidR="006F1DE9" w:rsidRDefault="006F1DE9" w:rsidP="006F1DE9"/>
          <w:p w:rsidR="000F4F25" w:rsidRDefault="000F4F25" w:rsidP="006F1DE9"/>
          <w:p w:rsidR="000F4F25" w:rsidRPr="006F1DE9" w:rsidRDefault="000F4F25" w:rsidP="006F1DE9"/>
        </w:tc>
        <w:tc>
          <w:tcPr>
            <w:tcW w:w="1559" w:type="dxa"/>
          </w:tcPr>
          <w:p w:rsidR="00BC47D9" w:rsidRDefault="004566A6" w:rsidP="00117B5D">
            <w:r>
              <w:t xml:space="preserve">3, </w:t>
            </w:r>
          </w:p>
          <w:p w:rsidR="004566A6" w:rsidRDefault="004566A6" w:rsidP="00117B5D">
            <w:r>
              <w:t xml:space="preserve">5, 6, </w:t>
            </w:r>
          </w:p>
          <w:p w:rsidR="004566A6" w:rsidRDefault="004566A6" w:rsidP="00117B5D">
            <w:r>
              <w:t>12</w:t>
            </w:r>
          </w:p>
          <w:p w:rsidR="00B56132" w:rsidRDefault="00B56132" w:rsidP="00117B5D">
            <w:r>
              <w:t>13, 15</w:t>
            </w:r>
          </w:p>
          <w:p w:rsidR="00B56132" w:rsidRPr="006F1DE9" w:rsidRDefault="00B56132" w:rsidP="00117B5D">
            <w:r>
              <w:t>19, 20</w:t>
            </w:r>
          </w:p>
        </w:tc>
        <w:tc>
          <w:tcPr>
            <w:tcW w:w="1418" w:type="dxa"/>
          </w:tcPr>
          <w:p w:rsidR="00BC47D9" w:rsidRDefault="000F4F25" w:rsidP="00117B5D">
            <w:pPr>
              <w:rPr>
                <w:u w:val="single"/>
              </w:rPr>
            </w:pPr>
            <w:r w:rsidRPr="000F4F25">
              <w:rPr>
                <w:u w:val="single"/>
              </w:rPr>
              <w:t>Lexique</w:t>
            </w:r>
            <w:r>
              <w:rPr>
                <w:u w:val="single"/>
              </w:rPr>
              <w:t> :</w:t>
            </w:r>
          </w:p>
          <w:p w:rsidR="000F4F25" w:rsidRDefault="000F4F25" w:rsidP="00117B5D">
            <w:r>
              <w:t>Métaphore, énumération</w:t>
            </w:r>
          </w:p>
          <w:p w:rsidR="000F4F25" w:rsidRDefault="000F4F25" w:rsidP="00117B5D"/>
          <w:p w:rsidR="000F4F25" w:rsidRPr="000F4F25" w:rsidRDefault="000F4F25" w:rsidP="00117B5D">
            <w:pPr>
              <w:rPr>
                <w:u w:val="single"/>
              </w:rPr>
            </w:pPr>
            <w:r w:rsidRPr="000F4F25">
              <w:rPr>
                <w:u w:val="single"/>
              </w:rPr>
              <w:t>Orthographe</w:t>
            </w:r>
          </w:p>
          <w:p w:rsidR="000F4F25" w:rsidRDefault="000F4F25" w:rsidP="00117B5D"/>
          <w:p w:rsidR="000F4F25" w:rsidRDefault="000F4F25" w:rsidP="00117B5D"/>
          <w:p w:rsidR="000F4F25" w:rsidRPr="000F4F25" w:rsidRDefault="000F4F25" w:rsidP="00117B5D">
            <w:pPr>
              <w:rPr>
                <w:u w:val="single"/>
              </w:rPr>
            </w:pPr>
            <w:r w:rsidRPr="000F4F25">
              <w:rPr>
                <w:u w:val="single"/>
              </w:rPr>
              <w:t>Conjugaison</w:t>
            </w:r>
          </w:p>
          <w:p w:rsidR="000F4F25" w:rsidRDefault="000F4F25" w:rsidP="00117B5D"/>
          <w:p w:rsidR="000F4F25" w:rsidRPr="000F4F25" w:rsidRDefault="000F4F25" w:rsidP="00117B5D">
            <w:r>
              <w:t>Conditionnel</w:t>
            </w:r>
          </w:p>
        </w:tc>
        <w:tc>
          <w:tcPr>
            <w:tcW w:w="1276" w:type="dxa"/>
          </w:tcPr>
          <w:p w:rsidR="00BC47D9" w:rsidRPr="006F1DE9" w:rsidRDefault="00BC47D9" w:rsidP="00117B5D"/>
        </w:tc>
        <w:tc>
          <w:tcPr>
            <w:tcW w:w="1701" w:type="dxa"/>
          </w:tcPr>
          <w:p w:rsidR="00BC47D9" w:rsidRDefault="004566A6" w:rsidP="00117B5D">
            <w:r>
              <w:t>Entrer dans un monde de science-fiction</w:t>
            </w:r>
          </w:p>
          <w:p w:rsidR="004566A6" w:rsidRDefault="004566A6" w:rsidP="00117B5D">
            <w:r w:rsidRPr="004566A6">
              <w:rPr>
                <w:u w:val="single"/>
              </w:rPr>
              <w:t>Chroniques martiennes</w:t>
            </w:r>
            <w:r>
              <w:t xml:space="preserve"> (Bradbury)</w:t>
            </w:r>
          </w:p>
          <w:p w:rsidR="004566A6" w:rsidRDefault="004566A6" w:rsidP="00117B5D"/>
          <w:p w:rsidR="004566A6" w:rsidRPr="004566A6" w:rsidRDefault="004566A6" w:rsidP="00117B5D">
            <w:pPr>
              <w:rPr>
                <w:u w:val="single"/>
              </w:rPr>
            </w:pPr>
            <w:r>
              <w:t xml:space="preserve">+ </w:t>
            </w:r>
            <w:r w:rsidRPr="004566A6">
              <w:rPr>
                <w:u w:val="single"/>
              </w:rPr>
              <w:t>Alice</w:t>
            </w:r>
            <w:r>
              <w:rPr>
                <w:u w:val="single"/>
              </w:rPr>
              <w:t xml:space="preserve"> au pays des merveilles</w:t>
            </w:r>
          </w:p>
          <w:p w:rsidR="004566A6" w:rsidRDefault="004566A6" w:rsidP="00117B5D"/>
          <w:p w:rsidR="004566A6" w:rsidRPr="006F1DE9" w:rsidRDefault="004566A6" w:rsidP="00117B5D"/>
        </w:tc>
        <w:tc>
          <w:tcPr>
            <w:tcW w:w="1134" w:type="dxa"/>
          </w:tcPr>
          <w:p w:rsidR="00BC47D9" w:rsidRPr="006F1DE9" w:rsidRDefault="004566A6" w:rsidP="00117B5D">
            <w:r>
              <w:t>Inventer les mots et le mode de vie d’un monde inconnu</w:t>
            </w:r>
          </w:p>
        </w:tc>
        <w:tc>
          <w:tcPr>
            <w:tcW w:w="1134" w:type="dxa"/>
          </w:tcPr>
          <w:p w:rsidR="00BC47D9" w:rsidRPr="006F1DE9" w:rsidRDefault="00BC47D9" w:rsidP="00117B5D"/>
        </w:tc>
        <w:tc>
          <w:tcPr>
            <w:tcW w:w="1134" w:type="dxa"/>
          </w:tcPr>
          <w:p w:rsidR="00BC47D9" w:rsidRPr="00D241EF" w:rsidRDefault="00D241EF" w:rsidP="00117B5D">
            <w:pPr>
              <w:rPr>
                <w:u w:val="single"/>
              </w:rPr>
            </w:pPr>
            <w:r w:rsidRPr="00D241EF">
              <w:rPr>
                <w:u w:val="single"/>
              </w:rPr>
              <w:t>Ali Baba et les 40 voleurs</w:t>
            </w:r>
          </w:p>
          <w:p w:rsidR="00D241EF" w:rsidRDefault="00D241EF" w:rsidP="00117B5D"/>
          <w:p w:rsidR="00D241EF" w:rsidRDefault="00D241EF" w:rsidP="00117B5D">
            <w:r w:rsidRPr="00D241EF">
              <w:rPr>
                <w:u w:val="single"/>
              </w:rPr>
              <w:t>Contes</w:t>
            </w:r>
            <w:r>
              <w:t>, Grimm</w:t>
            </w:r>
          </w:p>
          <w:p w:rsidR="00D241EF" w:rsidRDefault="00D241EF" w:rsidP="00117B5D"/>
          <w:p w:rsidR="00D241EF" w:rsidRDefault="00D241EF" w:rsidP="00117B5D"/>
          <w:p w:rsidR="00D241EF" w:rsidRPr="00D241EF" w:rsidRDefault="00D241EF" w:rsidP="00117B5D">
            <w:pPr>
              <w:rPr>
                <w:u w:val="single"/>
              </w:rPr>
            </w:pPr>
            <w:r w:rsidRPr="00D241EF">
              <w:rPr>
                <w:u w:val="single"/>
              </w:rPr>
              <w:t>Alice au pays des merveilles</w:t>
            </w:r>
          </w:p>
        </w:tc>
        <w:tc>
          <w:tcPr>
            <w:tcW w:w="1134" w:type="dxa"/>
          </w:tcPr>
          <w:p w:rsidR="00BC47D9" w:rsidRPr="006F1DE9" w:rsidRDefault="00BC47D9" w:rsidP="00117B5D"/>
        </w:tc>
        <w:tc>
          <w:tcPr>
            <w:tcW w:w="1134" w:type="dxa"/>
          </w:tcPr>
          <w:p w:rsidR="00BC47D9" w:rsidRPr="006F1DE9" w:rsidRDefault="00BC47D9" w:rsidP="00117B5D"/>
        </w:tc>
      </w:tr>
      <w:tr w:rsidR="00537749" w:rsidRPr="006F1DE9" w:rsidTr="00C27ECE">
        <w:tc>
          <w:tcPr>
            <w:tcW w:w="1702" w:type="dxa"/>
          </w:tcPr>
          <w:p w:rsidR="008B554B" w:rsidRPr="006F1DE9" w:rsidRDefault="008B554B" w:rsidP="0053185D">
            <w:r w:rsidRPr="006F1DE9">
              <w:lastRenderedPageBreak/>
              <w:t xml:space="preserve">Chapitre </w:t>
            </w:r>
          </w:p>
        </w:tc>
        <w:tc>
          <w:tcPr>
            <w:tcW w:w="2693" w:type="dxa"/>
          </w:tcPr>
          <w:p w:rsidR="008B554B" w:rsidRPr="006F1DE9" w:rsidRDefault="008B554B" w:rsidP="0053185D">
            <w:r w:rsidRPr="006F1DE9">
              <w:t>objectifs</w:t>
            </w:r>
          </w:p>
        </w:tc>
        <w:tc>
          <w:tcPr>
            <w:tcW w:w="1559" w:type="dxa"/>
          </w:tcPr>
          <w:p w:rsidR="008B554B" w:rsidRPr="006F1DE9" w:rsidRDefault="008B554B" w:rsidP="0053185D">
            <w:r w:rsidRPr="006F1DE9">
              <w:t>compétences</w:t>
            </w:r>
          </w:p>
        </w:tc>
        <w:tc>
          <w:tcPr>
            <w:tcW w:w="1418" w:type="dxa"/>
          </w:tcPr>
          <w:p w:rsidR="008B554B" w:rsidRPr="006F1DE9" w:rsidRDefault="008B554B" w:rsidP="0053185D">
            <w:r w:rsidRPr="006F1DE9">
              <w:t>Etude de la langue</w:t>
            </w:r>
          </w:p>
        </w:tc>
        <w:tc>
          <w:tcPr>
            <w:tcW w:w="1276" w:type="dxa"/>
          </w:tcPr>
          <w:p w:rsidR="008B554B" w:rsidRPr="006F1DE9" w:rsidRDefault="008B554B" w:rsidP="0053185D">
            <w:r w:rsidRPr="006F1DE9">
              <w:t>parler</w:t>
            </w:r>
          </w:p>
        </w:tc>
        <w:tc>
          <w:tcPr>
            <w:tcW w:w="1701" w:type="dxa"/>
          </w:tcPr>
          <w:p w:rsidR="008B554B" w:rsidRPr="006F1DE9" w:rsidRDefault="008B554B" w:rsidP="0053185D">
            <w:r w:rsidRPr="006F1DE9">
              <w:t>lire</w:t>
            </w:r>
          </w:p>
        </w:tc>
        <w:tc>
          <w:tcPr>
            <w:tcW w:w="1134" w:type="dxa"/>
          </w:tcPr>
          <w:p w:rsidR="008B554B" w:rsidRPr="006F1DE9" w:rsidRDefault="008B554B" w:rsidP="0053185D">
            <w:r w:rsidRPr="006F1DE9">
              <w:t>écrire</w:t>
            </w:r>
          </w:p>
        </w:tc>
        <w:tc>
          <w:tcPr>
            <w:tcW w:w="1134" w:type="dxa"/>
          </w:tcPr>
          <w:p w:rsidR="008B554B" w:rsidRPr="006F1DE9" w:rsidRDefault="008B554B" w:rsidP="0053185D">
            <w:r w:rsidRPr="006F1DE9">
              <w:t xml:space="preserve">Parcours </w:t>
            </w:r>
          </w:p>
        </w:tc>
        <w:tc>
          <w:tcPr>
            <w:tcW w:w="1134" w:type="dxa"/>
          </w:tcPr>
          <w:p w:rsidR="008B554B" w:rsidRPr="006F1DE9" w:rsidRDefault="008B554B" w:rsidP="0053185D">
            <w:r w:rsidRPr="006F1DE9">
              <w:t>Lecture chez soi</w:t>
            </w:r>
          </w:p>
        </w:tc>
        <w:tc>
          <w:tcPr>
            <w:tcW w:w="1134" w:type="dxa"/>
          </w:tcPr>
          <w:p w:rsidR="008B554B" w:rsidRPr="006F1DE9" w:rsidRDefault="008B554B" w:rsidP="0053185D">
            <w:r w:rsidRPr="006F1DE9">
              <w:t>films</w:t>
            </w:r>
          </w:p>
        </w:tc>
        <w:tc>
          <w:tcPr>
            <w:tcW w:w="1134" w:type="dxa"/>
          </w:tcPr>
          <w:p w:rsidR="008B554B" w:rsidRPr="006F1DE9" w:rsidRDefault="008B554B" w:rsidP="0053185D">
            <w:r w:rsidRPr="006F1DE9">
              <w:t>musiques</w:t>
            </w:r>
          </w:p>
        </w:tc>
      </w:tr>
      <w:tr w:rsidR="00537749" w:rsidRPr="006F1DE9" w:rsidTr="00C27ECE">
        <w:tc>
          <w:tcPr>
            <w:tcW w:w="1702" w:type="dxa"/>
          </w:tcPr>
          <w:p w:rsidR="00537749" w:rsidRPr="006F1DE9" w:rsidRDefault="00537749" w:rsidP="00117B5D">
            <w:pPr>
              <w:rPr>
                <w:b/>
              </w:rPr>
            </w:pPr>
            <w:r w:rsidRPr="006F1DE9">
              <w:rPr>
                <w:b/>
              </w:rPr>
              <w:t>Chapitre IV</w:t>
            </w:r>
          </w:p>
          <w:p w:rsidR="00BC47D9" w:rsidRPr="006F1DE9" w:rsidRDefault="002466B6" w:rsidP="002466B6">
            <w:r w:rsidRPr="006F1DE9">
              <w:t>D</w:t>
            </w:r>
            <w:r w:rsidR="00BC47D9" w:rsidRPr="006F1DE9">
              <w:t>écouvrir des héros et des héroïnes</w:t>
            </w:r>
            <w:r w:rsidR="00A923EB">
              <w:t> : d’hier à aujourd’hui.</w:t>
            </w:r>
          </w:p>
        </w:tc>
        <w:tc>
          <w:tcPr>
            <w:tcW w:w="2693" w:type="dxa"/>
          </w:tcPr>
          <w:p w:rsidR="00BC47D9" w:rsidRPr="006F1DE9" w:rsidRDefault="002466B6" w:rsidP="002466B6">
            <w:pPr>
              <w:pStyle w:val="Paragraphedeliste"/>
              <w:numPr>
                <w:ilvl w:val="0"/>
                <w:numId w:val="4"/>
              </w:numPr>
            </w:pPr>
            <w:r w:rsidRPr="006F1DE9">
              <w:t>Découvrir des œuvres et des textes relevant de l’épopée et du roman et proposant une représentation du héros et de ses actions.</w:t>
            </w:r>
          </w:p>
          <w:p w:rsidR="002466B6" w:rsidRPr="006F1DE9" w:rsidRDefault="002466B6" w:rsidP="002466B6">
            <w:pPr>
              <w:pStyle w:val="Paragraphedeliste"/>
              <w:numPr>
                <w:ilvl w:val="0"/>
                <w:numId w:val="4"/>
              </w:numPr>
            </w:pPr>
            <w:r w:rsidRPr="006F1DE9">
              <w:t>Comprendre le caractère d’exemplarité qui s’attache à la geste du héros et la relation entre la singularité du personnage et la dimension collective des valeurs mises en jeu.</w:t>
            </w:r>
          </w:p>
          <w:p w:rsidR="002466B6" w:rsidRPr="006F1DE9" w:rsidRDefault="006F1DE9" w:rsidP="002466B6">
            <w:pPr>
              <w:pStyle w:val="Paragraphedeliste"/>
              <w:numPr>
                <w:ilvl w:val="0"/>
                <w:numId w:val="4"/>
              </w:numPr>
            </w:pPr>
            <w:r w:rsidRPr="006F1DE9">
              <w:t>S’interroger sur la diversité des figures de héros et sur le sens de l’intérêt qu’elles suscitent.</w:t>
            </w:r>
          </w:p>
          <w:p w:rsidR="006F1DE9" w:rsidRPr="006F1DE9" w:rsidRDefault="006F1DE9" w:rsidP="006F1DE9"/>
          <w:p w:rsidR="006F1DE9" w:rsidRDefault="006F1DE9" w:rsidP="006F1DE9"/>
          <w:p w:rsidR="006F1DE9" w:rsidRDefault="006F1DE9" w:rsidP="006F1DE9"/>
          <w:p w:rsidR="000F4F25" w:rsidRDefault="000F4F25" w:rsidP="006F1DE9"/>
          <w:p w:rsidR="000F4F25" w:rsidRDefault="000F4F25" w:rsidP="006F1DE9"/>
          <w:p w:rsidR="000F4F25" w:rsidRDefault="000F4F25" w:rsidP="006F1DE9"/>
          <w:p w:rsidR="006F1DE9" w:rsidRDefault="006F1DE9" w:rsidP="006F1DE9"/>
          <w:p w:rsidR="006F1DE9" w:rsidRDefault="006F1DE9" w:rsidP="006F1DE9"/>
          <w:p w:rsidR="006F1DE9" w:rsidRPr="006F1DE9" w:rsidRDefault="006F1DE9" w:rsidP="006F1DE9"/>
          <w:p w:rsidR="006F1DE9" w:rsidRPr="006F1DE9" w:rsidRDefault="006F1DE9" w:rsidP="006F1DE9"/>
        </w:tc>
        <w:tc>
          <w:tcPr>
            <w:tcW w:w="1559" w:type="dxa"/>
          </w:tcPr>
          <w:p w:rsidR="00BC47D9" w:rsidRDefault="004566A6" w:rsidP="00117B5D">
            <w:r>
              <w:t>3, 4</w:t>
            </w:r>
          </w:p>
          <w:p w:rsidR="004566A6" w:rsidRDefault="004566A6" w:rsidP="00117B5D">
            <w:r>
              <w:t>7, 9</w:t>
            </w:r>
          </w:p>
          <w:p w:rsidR="004566A6" w:rsidRDefault="004566A6" w:rsidP="00117B5D">
            <w:r>
              <w:t>11</w:t>
            </w:r>
          </w:p>
          <w:p w:rsidR="00B56132" w:rsidRDefault="00B56132" w:rsidP="00117B5D">
            <w:r>
              <w:t>16</w:t>
            </w:r>
          </w:p>
          <w:p w:rsidR="00B56132" w:rsidRPr="006F1DE9" w:rsidRDefault="00B56132" w:rsidP="00117B5D">
            <w:r>
              <w:t>17, 18</w:t>
            </w:r>
          </w:p>
        </w:tc>
        <w:tc>
          <w:tcPr>
            <w:tcW w:w="1418" w:type="dxa"/>
          </w:tcPr>
          <w:p w:rsidR="00BC47D9" w:rsidRDefault="000F4F25" w:rsidP="00117B5D">
            <w:r w:rsidRPr="000F4F25">
              <w:rPr>
                <w:u w:val="single"/>
              </w:rPr>
              <w:t>Lexique</w:t>
            </w:r>
            <w:r>
              <w:t xml:space="preserve"> : </w:t>
            </w:r>
          </w:p>
          <w:p w:rsidR="000F4F25" w:rsidRDefault="000F4F25" w:rsidP="00117B5D">
            <w:r>
              <w:t>Comparaison, métaphore.</w:t>
            </w:r>
          </w:p>
          <w:p w:rsidR="000F4F25" w:rsidRDefault="000F4F25" w:rsidP="00117B5D"/>
          <w:p w:rsidR="000F4F25" w:rsidRPr="000F4F25" w:rsidRDefault="000F4F25" w:rsidP="00117B5D">
            <w:pPr>
              <w:rPr>
                <w:u w:val="single"/>
              </w:rPr>
            </w:pPr>
            <w:r w:rsidRPr="000F4F25">
              <w:rPr>
                <w:u w:val="single"/>
              </w:rPr>
              <w:t>Orthographe</w:t>
            </w:r>
          </w:p>
          <w:p w:rsidR="000F4F25" w:rsidRDefault="000F4F25" w:rsidP="00117B5D"/>
          <w:p w:rsidR="000F4F25" w:rsidRPr="000F4F25" w:rsidRDefault="000F4F25" w:rsidP="00117B5D">
            <w:pPr>
              <w:rPr>
                <w:u w:val="single"/>
              </w:rPr>
            </w:pPr>
            <w:r w:rsidRPr="000F4F25">
              <w:rPr>
                <w:u w:val="single"/>
              </w:rPr>
              <w:t>Conjugaison</w:t>
            </w:r>
          </w:p>
          <w:p w:rsidR="000F4F25" w:rsidRDefault="000F4F25" w:rsidP="00117B5D"/>
          <w:p w:rsidR="000F4F25" w:rsidRPr="006F1DE9" w:rsidRDefault="000F4F25" w:rsidP="00117B5D"/>
        </w:tc>
        <w:tc>
          <w:tcPr>
            <w:tcW w:w="1276" w:type="dxa"/>
          </w:tcPr>
          <w:p w:rsidR="00BC47D9" w:rsidRPr="006F1DE9" w:rsidRDefault="00A923EB" w:rsidP="00117B5D">
            <w:r w:rsidRPr="00A923EB">
              <w:rPr>
                <w:highlight w:val="yellow"/>
              </w:rPr>
              <w:t>Présenter son héros/son héroïne.</w:t>
            </w:r>
          </w:p>
        </w:tc>
        <w:tc>
          <w:tcPr>
            <w:tcW w:w="1701" w:type="dxa"/>
          </w:tcPr>
          <w:p w:rsidR="00BC47D9" w:rsidRDefault="00580205" w:rsidP="00117B5D">
            <w:r>
              <w:t>Héros et héroïnes dans les épopées</w:t>
            </w:r>
          </w:p>
          <w:p w:rsidR="00580205" w:rsidRDefault="00580205" w:rsidP="00117B5D">
            <w:r w:rsidRPr="00580205">
              <w:rPr>
                <w:u w:val="single"/>
              </w:rPr>
              <w:t>Iliade</w:t>
            </w:r>
            <w:r>
              <w:t xml:space="preserve">, </w:t>
            </w:r>
            <w:r w:rsidRPr="00580205">
              <w:rPr>
                <w:u w:val="single"/>
              </w:rPr>
              <w:t>Chanson de Roland</w:t>
            </w:r>
            <w:r>
              <w:t>.</w:t>
            </w:r>
          </w:p>
          <w:p w:rsidR="00580205" w:rsidRDefault="00580205" w:rsidP="00580205"/>
          <w:p w:rsidR="00A923EB" w:rsidRDefault="00A923EB" w:rsidP="00580205">
            <w:r>
              <w:t>Figures féminines.</w:t>
            </w:r>
          </w:p>
          <w:p w:rsidR="00580205" w:rsidRDefault="00580205" w:rsidP="00580205"/>
          <w:p w:rsidR="00580205" w:rsidRDefault="00580205" w:rsidP="00580205">
            <w:r>
              <w:t>Les épreuves du héros dans un roman de chevalerie</w:t>
            </w:r>
          </w:p>
          <w:p w:rsidR="00580205" w:rsidRDefault="00580205" w:rsidP="00580205"/>
          <w:p w:rsidR="00580205" w:rsidRPr="00580205" w:rsidRDefault="00580205" w:rsidP="00580205"/>
        </w:tc>
        <w:tc>
          <w:tcPr>
            <w:tcW w:w="1134" w:type="dxa"/>
          </w:tcPr>
          <w:p w:rsidR="00BC47D9" w:rsidRPr="006F1DE9" w:rsidRDefault="00BC47D9" w:rsidP="00117B5D"/>
        </w:tc>
        <w:tc>
          <w:tcPr>
            <w:tcW w:w="1134" w:type="dxa"/>
          </w:tcPr>
          <w:p w:rsidR="00BC47D9" w:rsidRPr="006F1DE9" w:rsidRDefault="00BC47D9" w:rsidP="00117B5D"/>
        </w:tc>
        <w:tc>
          <w:tcPr>
            <w:tcW w:w="1134" w:type="dxa"/>
          </w:tcPr>
          <w:p w:rsidR="00BC47D9" w:rsidRPr="00D241EF" w:rsidRDefault="00D241EF" w:rsidP="00117B5D">
            <w:pPr>
              <w:rPr>
                <w:u w:val="single"/>
              </w:rPr>
            </w:pPr>
            <w:r w:rsidRPr="00D241EF">
              <w:rPr>
                <w:u w:val="single"/>
              </w:rPr>
              <w:t>Tristan et Iseult</w:t>
            </w:r>
          </w:p>
        </w:tc>
        <w:tc>
          <w:tcPr>
            <w:tcW w:w="1134" w:type="dxa"/>
          </w:tcPr>
          <w:p w:rsidR="00BC47D9" w:rsidRPr="006F1DE9" w:rsidRDefault="000F4F25" w:rsidP="00117B5D">
            <w:r w:rsidRPr="000F4F25">
              <w:rPr>
                <w:u w:val="single"/>
              </w:rPr>
              <w:t>Hôtel Rwanda</w:t>
            </w:r>
            <w:r>
              <w:t> </w:t>
            </w:r>
          </w:p>
        </w:tc>
        <w:tc>
          <w:tcPr>
            <w:tcW w:w="1134" w:type="dxa"/>
          </w:tcPr>
          <w:p w:rsidR="00BC47D9" w:rsidRPr="006F1DE9" w:rsidRDefault="00BC47D9" w:rsidP="00117B5D"/>
        </w:tc>
      </w:tr>
      <w:tr w:rsidR="00537749" w:rsidRPr="006F1DE9" w:rsidTr="00C27ECE">
        <w:tc>
          <w:tcPr>
            <w:tcW w:w="1702" w:type="dxa"/>
          </w:tcPr>
          <w:p w:rsidR="008B554B" w:rsidRPr="006F1DE9" w:rsidRDefault="008B554B" w:rsidP="0053185D">
            <w:r w:rsidRPr="006F1DE9">
              <w:lastRenderedPageBreak/>
              <w:t xml:space="preserve">Chapitre </w:t>
            </w:r>
          </w:p>
        </w:tc>
        <w:tc>
          <w:tcPr>
            <w:tcW w:w="2693" w:type="dxa"/>
          </w:tcPr>
          <w:p w:rsidR="008B554B" w:rsidRPr="006F1DE9" w:rsidRDefault="008B554B" w:rsidP="0053185D">
            <w:r w:rsidRPr="006F1DE9">
              <w:t>objectifs</w:t>
            </w:r>
          </w:p>
        </w:tc>
        <w:tc>
          <w:tcPr>
            <w:tcW w:w="1559" w:type="dxa"/>
          </w:tcPr>
          <w:p w:rsidR="008B554B" w:rsidRPr="006F1DE9" w:rsidRDefault="008B554B" w:rsidP="0053185D">
            <w:r w:rsidRPr="006F1DE9">
              <w:t>compétences</w:t>
            </w:r>
          </w:p>
        </w:tc>
        <w:tc>
          <w:tcPr>
            <w:tcW w:w="1418" w:type="dxa"/>
          </w:tcPr>
          <w:p w:rsidR="008B554B" w:rsidRPr="006F1DE9" w:rsidRDefault="008B554B" w:rsidP="0053185D">
            <w:r w:rsidRPr="006F1DE9">
              <w:t>Etude de la langue</w:t>
            </w:r>
          </w:p>
        </w:tc>
        <w:tc>
          <w:tcPr>
            <w:tcW w:w="1276" w:type="dxa"/>
          </w:tcPr>
          <w:p w:rsidR="008B554B" w:rsidRPr="006F1DE9" w:rsidRDefault="008B554B" w:rsidP="0053185D">
            <w:r w:rsidRPr="006F1DE9">
              <w:t>parler</w:t>
            </w:r>
          </w:p>
        </w:tc>
        <w:tc>
          <w:tcPr>
            <w:tcW w:w="1701" w:type="dxa"/>
          </w:tcPr>
          <w:p w:rsidR="008B554B" w:rsidRPr="006F1DE9" w:rsidRDefault="008B554B" w:rsidP="0053185D">
            <w:r w:rsidRPr="006F1DE9">
              <w:t>lire</w:t>
            </w:r>
          </w:p>
        </w:tc>
        <w:tc>
          <w:tcPr>
            <w:tcW w:w="1134" w:type="dxa"/>
          </w:tcPr>
          <w:p w:rsidR="008B554B" w:rsidRPr="006F1DE9" w:rsidRDefault="008B554B" w:rsidP="0053185D">
            <w:r w:rsidRPr="006F1DE9">
              <w:t>écrire</w:t>
            </w:r>
          </w:p>
        </w:tc>
        <w:tc>
          <w:tcPr>
            <w:tcW w:w="1134" w:type="dxa"/>
          </w:tcPr>
          <w:p w:rsidR="008B554B" w:rsidRPr="006F1DE9" w:rsidRDefault="008B554B" w:rsidP="0053185D">
            <w:r w:rsidRPr="006F1DE9">
              <w:t xml:space="preserve">Parcours </w:t>
            </w:r>
          </w:p>
        </w:tc>
        <w:tc>
          <w:tcPr>
            <w:tcW w:w="1134" w:type="dxa"/>
          </w:tcPr>
          <w:p w:rsidR="008B554B" w:rsidRPr="006F1DE9" w:rsidRDefault="008B554B" w:rsidP="0053185D">
            <w:r w:rsidRPr="006F1DE9">
              <w:t>Lecture chez soi</w:t>
            </w:r>
          </w:p>
        </w:tc>
        <w:tc>
          <w:tcPr>
            <w:tcW w:w="1134" w:type="dxa"/>
          </w:tcPr>
          <w:p w:rsidR="008B554B" w:rsidRPr="006F1DE9" w:rsidRDefault="008B554B" w:rsidP="0053185D">
            <w:r w:rsidRPr="006F1DE9">
              <w:t>films</w:t>
            </w:r>
          </w:p>
        </w:tc>
        <w:tc>
          <w:tcPr>
            <w:tcW w:w="1134" w:type="dxa"/>
          </w:tcPr>
          <w:p w:rsidR="008B554B" w:rsidRPr="006F1DE9" w:rsidRDefault="008B554B" w:rsidP="0053185D">
            <w:r w:rsidRPr="006F1DE9">
              <w:t>musiques</w:t>
            </w:r>
          </w:p>
        </w:tc>
      </w:tr>
      <w:tr w:rsidR="00537749" w:rsidRPr="006F1DE9" w:rsidTr="00C27ECE">
        <w:tc>
          <w:tcPr>
            <w:tcW w:w="1702" w:type="dxa"/>
          </w:tcPr>
          <w:p w:rsidR="00537749" w:rsidRPr="006F1DE9" w:rsidRDefault="00537749" w:rsidP="00117B5D">
            <w:pPr>
              <w:rPr>
                <w:b/>
              </w:rPr>
            </w:pPr>
            <w:r w:rsidRPr="006F1DE9">
              <w:rPr>
                <w:b/>
              </w:rPr>
              <w:t>Chapitre V</w:t>
            </w:r>
          </w:p>
          <w:p w:rsidR="00BC47D9" w:rsidRPr="006F1DE9" w:rsidRDefault="00BC47D9" w:rsidP="00117B5D">
            <w:r w:rsidRPr="006F1DE9">
              <w:t>L’homme est-il maître de la nature ? (ou autre)</w:t>
            </w:r>
          </w:p>
        </w:tc>
        <w:tc>
          <w:tcPr>
            <w:tcW w:w="2693" w:type="dxa"/>
          </w:tcPr>
          <w:p w:rsidR="00BC47D9" w:rsidRPr="006F1DE9" w:rsidRDefault="00BC47D9" w:rsidP="00117B5D"/>
        </w:tc>
        <w:tc>
          <w:tcPr>
            <w:tcW w:w="1559" w:type="dxa"/>
          </w:tcPr>
          <w:p w:rsidR="00BC47D9" w:rsidRPr="006F1DE9" w:rsidRDefault="00BC47D9" w:rsidP="00117B5D"/>
        </w:tc>
        <w:tc>
          <w:tcPr>
            <w:tcW w:w="1418" w:type="dxa"/>
          </w:tcPr>
          <w:p w:rsidR="00BC47D9" w:rsidRPr="006F1DE9" w:rsidRDefault="00BC47D9" w:rsidP="00117B5D"/>
        </w:tc>
        <w:tc>
          <w:tcPr>
            <w:tcW w:w="1276" w:type="dxa"/>
          </w:tcPr>
          <w:p w:rsidR="00BC47D9" w:rsidRPr="006F1DE9" w:rsidRDefault="00BC47D9" w:rsidP="00117B5D"/>
        </w:tc>
        <w:tc>
          <w:tcPr>
            <w:tcW w:w="1701" w:type="dxa"/>
          </w:tcPr>
          <w:p w:rsidR="00BC47D9" w:rsidRPr="006F1DE9" w:rsidRDefault="00BC47D9" w:rsidP="00117B5D"/>
        </w:tc>
        <w:tc>
          <w:tcPr>
            <w:tcW w:w="1134" w:type="dxa"/>
          </w:tcPr>
          <w:p w:rsidR="00BC47D9" w:rsidRPr="006F1DE9" w:rsidRDefault="00BC47D9" w:rsidP="00117B5D"/>
        </w:tc>
        <w:tc>
          <w:tcPr>
            <w:tcW w:w="1134" w:type="dxa"/>
          </w:tcPr>
          <w:p w:rsidR="00BC47D9" w:rsidRPr="006F1DE9" w:rsidRDefault="00BC47D9" w:rsidP="00117B5D"/>
        </w:tc>
        <w:tc>
          <w:tcPr>
            <w:tcW w:w="1134" w:type="dxa"/>
          </w:tcPr>
          <w:p w:rsidR="00BC47D9" w:rsidRPr="006F1DE9" w:rsidRDefault="00BC47D9" w:rsidP="00117B5D"/>
        </w:tc>
        <w:tc>
          <w:tcPr>
            <w:tcW w:w="1134" w:type="dxa"/>
          </w:tcPr>
          <w:p w:rsidR="00BC47D9" w:rsidRPr="006F1DE9" w:rsidRDefault="00BC47D9" w:rsidP="00117B5D"/>
        </w:tc>
        <w:tc>
          <w:tcPr>
            <w:tcW w:w="1134" w:type="dxa"/>
          </w:tcPr>
          <w:p w:rsidR="00BC47D9" w:rsidRPr="006F1DE9" w:rsidRDefault="00BC47D9" w:rsidP="00117B5D"/>
        </w:tc>
      </w:tr>
    </w:tbl>
    <w:p w:rsidR="00A2335F" w:rsidRPr="006F1DE9" w:rsidRDefault="00E21081"/>
    <w:sectPr w:rsidR="00A2335F" w:rsidRPr="006F1DE9" w:rsidSect="00BC47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0945"/>
    <w:multiLevelType w:val="hybridMultilevel"/>
    <w:tmpl w:val="BFAE1B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B28F0"/>
    <w:multiLevelType w:val="hybridMultilevel"/>
    <w:tmpl w:val="7730F87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7F7EC9"/>
    <w:multiLevelType w:val="hybridMultilevel"/>
    <w:tmpl w:val="8FB22D6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B11ED"/>
    <w:multiLevelType w:val="hybridMultilevel"/>
    <w:tmpl w:val="E460C9B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27"/>
    <w:rsid w:val="000F4F25"/>
    <w:rsid w:val="001C0B3D"/>
    <w:rsid w:val="002466B6"/>
    <w:rsid w:val="003D22D9"/>
    <w:rsid w:val="00404F7B"/>
    <w:rsid w:val="004566A6"/>
    <w:rsid w:val="005208B3"/>
    <w:rsid w:val="00537749"/>
    <w:rsid w:val="0055622D"/>
    <w:rsid w:val="00580205"/>
    <w:rsid w:val="006F1DE9"/>
    <w:rsid w:val="00733702"/>
    <w:rsid w:val="008B554B"/>
    <w:rsid w:val="00A24F45"/>
    <w:rsid w:val="00A923EB"/>
    <w:rsid w:val="00A92427"/>
    <w:rsid w:val="00B355CB"/>
    <w:rsid w:val="00B56132"/>
    <w:rsid w:val="00BC47D9"/>
    <w:rsid w:val="00C27ECE"/>
    <w:rsid w:val="00CA073B"/>
    <w:rsid w:val="00D241EF"/>
    <w:rsid w:val="00E2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C95AB-5E61-41EB-A32F-33859999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77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1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MARGANTIN</dc:creator>
  <cp:keywords/>
  <dc:description/>
  <cp:lastModifiedBy>Jean-Baptiste MARGANTIN</cp:lastModifiedBy>
  <cp:revision>14</cp:revision>
  <cp:lastPrinted>2016-09-04T14:28:00Z</cp:lastPrinted>
  <dcterms:created xsi:type="dcterms:W3CDTF">2016-08-27T09:22:00Z</dcterms:created>
  <dcterms:modified xsi:type="dcterms:W3CDTF">2016-09-04T14:28:00Z</dcterms:modified>
</cp:coreProperties>
</file>